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55" w:rsidRPr="007C3055" w:rsidRDefault="007C3055" w:rsidP="007C305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4"/>
          <w:szCs w:val="28"/>
        </w:rPr>
      </w:pPr>
      <w:r w:rsidRPr="007C3055">
        <w:rPr>
          <w:rFonts w:eastAsia="Times New Roman" w:cs="Times New Roman"/>
          <w:b/>
          <w:bCs/>
          <w:color w:val="000000"/>
          <w:sz w:val="24"/>
          <w:szCs w:val="28"/>
        </w:rPr>
        <w:t>PHỤ LỤC II:</w:t>
      </w:r>
    </w:p>
    <w:p w:rsidR="007C3055" w:rsidRPr="007C3055" w:rsidRDefault="007C3055" w:rsidP="007C305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i/>
          <w:iCs/>
          <w:color w:val="000000"/>
          <w:sz w:val="24"/>
          <w:szCs w:val="28"/>
        </w:rPr>
      </w:pPr>
      <w:r w:rsidRPr="00307A4E">
        <w:rPr>
          <w:rFonts w:eastAsia="Times New Roman" w:cs="Times New Roman"/>
          <w:b/>
          <w:color w:val="000000"/>
          <w:sz w:val="24"/>
          <w:szCs w:val="28"/>
        </w:rPr>
        <w:t>LOẠI VẬT NUÔI VÀ SỐ LƯỢNG VẬT NUÔI TỐI THIỂU PHẢI KÊ KHAI</w:t>
      </w:r>
      <w:r w:rsidRPr="00307A4E">
        <w:rPr>
          <w:rFonts w:eastAsia="Times New Roman" w:cs="Times New Roman"/>
          <w:b/>
          <w:color w:val="000000"/>
          <w:sz w:val="24"/>
          <w:szCs w:val="28"/>
        </w:rPr>
        <w:br/>
      </w:r>
      <w:r w:rsidRPr="007C3055">
        <w:rPr>
          <w:rFonts w:eastAsia="Times New Roman" w:cs="Times New Roman"/>
          <w:i/>
          <w:iCs/>
          <w:color w:val="000000"/>
          <w:sz w:val="24"/>
          <w:szCs w:val="28"/>
        </w:rPr>
        <w:t>(Ban hành kèm theo Thông tư số: 23/2019/TT-BNNPTN</w:t>
      </w:r>
      <w:r>
        <w:rPr>
          <w:rFonts w:eastAsia="Times New Roman" w:cs="Times New Roman"/>
          <w:i/>
          <w:iCs/>
          <w:color w:val="000000"/>
          <w:sz w:val="24"/>
          <w:szCs w:val="28"/>
        </w:rPr>
        <w:t>T ngày 30 tháng 11 năm 2019</w:t>
      </w:r>
      <w:r>
        <w:rPr>
          <w:rFonts w:eastAsia="Times New Roman" w:cs="Times New Roman"/>
          <w:i/>
          <w:iCs/>
          <w:color w:val="000000"/>
          <w:sz w:val="24"/>
          <w:szCs w:val="28"/>
        </w:rPr>
        <w:br/>
      </w:r>
      <w:bookmarkStart w:id="0" w:name="_GoBack"/>
      <w:bookmarkEnd w:id="0"/>
      <w:r w:rsidRPr="007C3055">
        <w:rPr>
          <w:rFonts w:eastAsia="Times New Roman" w:cs="Times New Roman"/>
          <w:i/>
          <w:iCs/>
          <w:color w:val="000000"/>
          <w:sz w:val="24"/>
          <w:szCs w:val="28"/>
        </w:rPr>
        <w:t>của Bộ trưởng Bộ Nông nghiệp và Phát triển nông thôn)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3387"/>
        <w:gridCol w:w="2547"/>
        <w:gridCol w:w="2360"/>
      </w:tblGrid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b/>
                <w:bCs/>
                <w:szCs w:val="28"/>
              </w:rPr>
              <w:t>TT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b/>
                <w:bCs/>
                <w:szCs w:val="28"/>
              </w:rPr>
              <w:t>Loại vật nuôi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b/>
                <w:bCs/>
                <w:szCs w:val="28"/>
              </w:rPr>
              <w:t>ĐVT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b/>
                <w:bCs/>
                <w:szCs w:val="28"/>
              </w:rPr>
              <w:t>Số lượng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b/>
                <w:bCs/>
                <w:szCs w:val="28"/>
              </w:rPr>
              <w:t>I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b/>
                <w:bCs/>
                <w:szCs w:val="28"/>
              </w:rPr>
              <w:t>Gia súc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Trâu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Con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01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Bò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Con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01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Ngựa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Con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01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Dê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Con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05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Cừu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Con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05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Thỏ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Con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25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Lợn thịt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Con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05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Lợn nái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Con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01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Lợn đực giống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Con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01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b/>
                <w:bCs/>
                <w:szCs w:val="28"/>
              </w:rPr>
              <w:t>II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b/>
                <w:bCs/>
                <w:szCs w:val="28"/>
              </w:rPr>
              <w:t>Gia cầm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Gà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Con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20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Vịt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Con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20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Ngan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Con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20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Ngỗng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Con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20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Đà điểu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Con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01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Chim cút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Con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100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Bồ câu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Con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30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b/>
                <w:bCs/>
                <w:szCs w:val="28"/>
              </w:rPr>
              <w:t>III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b/>
                <w:bCs/>
                <w:szCs w:val="28"/>
              </w:rPr>
              <w:t>Động vật khác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Hươu sao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Con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01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Chim yến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Nhà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01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Ong mật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Đàn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15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Chó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Con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01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Mèo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Con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01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Dông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Con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Vịt trời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Con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20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Dế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m</w:t>
            </w:r>
            <w:r w:rsidRPr="00E161BD">
              <w:rPr>
                <w:rFonts w:eastAsia="Times New Roman" w:cs="Times New Roman"/>
                <w:szCs w:val="28"/>
                <w:vertAlign w:val="superscript"/>
              </w:rPr>
              <w:t>2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05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Bò cạp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m</w:t>
            </w:r>
            <w:r w:rsidRPr="00E161BD">
              <w:rPr>
                <w:rFonts w:eastAsia="Times New Roman" w:cs="Times New Roman"/>
                <w:szCs w:val="28"/>
                <w:vertAlign w:val="superscript"/>
              </w:rPr>
              <w:t>2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01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Tằm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Ổ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50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Giun quế (trùn quế)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m</w:t>
            </w:r>
            <w:r w:rsidRPr="00E161BD">
              <w:rPr>
                <w:rFonts w:eastAsia="Times New Roman" w:cs="Times New Roman"/>
                <w:szCs w:val="28"/>
                <w:vertAlign w:val="superscript"/>
              </w:rPr>
              <w:t>2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05</w:t>
            </w:r>
          </w:p>
        </w:tc>
      </w:tr>
      <w:tr w:rsidR="007C3055" w:rsidRPr="00E161BD" w:rsidTr="00D8603A">
        <w:tc>
          <w:tcPr>
            <w:tcW w:w="1008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50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Rồng đất</w:t>
            </w:r>
          </w:p>
        </w:tc>
        <w:tc>
          <w:tcPr>
            <w:tcW w:w="2444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Con</w:t>
            </w:r>
          </w:p>
        </w:tc>
        <w:tc>
          <w:tcPr>
            <w:tcW w:w="2265" w:type="dxa"/>
            <w:shd w:val="clear" w:color="auto" w:fill="auto"/>
            <w:hideMark/>
          </w:tcPr>
          <w:p w:rsidR="007C3055" w:rsidRPr="00E161BD" w:rsidRDefault="007C3055" w:rsidP="00D860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50</w:t>
            </w:r>
          </w:p>
        </w:tc>
      </w:tr>
    </w:tbl>
    <w:p w:rsidR="00BA1F57" w:rsidRPr="007C3055" w:rsidRDefault="00BA1F57" w:rsidP="007C3055">
      <w:pPr>
        <w:rPr>
          <w:sz w:val="2"/>
        </w:rPr>
      </w:pPr>
    </w:p>
    <w:sectPr w:rsidR="00BA1F57" w:rsidRPr="007C3055" w:rsidSect="00983F31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55"/>
    <w:rsid w:val="00307A4E"/>
    <w:rsid w:val="007C3055"/>
    <w:rsid w:val="00983F31"/>
    <w:rsid w:val="00BA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12C70-2E85-4570-A602-4EF4A7F9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055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NHU AN</dc:creator>
  <cp:keywords/>
  <dc:description/>
  <cp:lastModifiedBy>LAM NHU AN</cp:lastModifiedBy>
  <cp:revision>2</cp:revision>
  <dcterms:created xsi:type="dcterms:W3CDTF">2020-07-27T01:02:00Z</dcterms:created>
  <dcterms:modified xsi:type="dcterms:W3CDTF">2020-07-27T01:05:00Z</dcterms:modified>
</cp:coreProperties>
</file>